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50" w:rsidRPr="004D6353" w:rsidRDefault="00B62A50" w:rsidP="00B62A50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4D6353">
        <w:rPr>
          <w:b/>
          <w:bCs/>
          <w:sz w:val="28"/>
          <w:szCs w:val="28"/>
        </w:rPr>
        <w:t>Основные показатели деятельности</w:t>
      </w:r>
    </w:p>
    <w:p w:rsidR="00B62A50" w:rsidRPr="004D6353" w:rsidRDefault="00B62A50" w:rsidP="00B62A50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4D6353">
        <w:rPr>
          <w:b/>
          <w:bCs/>
          <w:sz w:val="28"/>
          <w:szCs w:val="28"/>
        </w:rPr>
        <w:t xml:space="preserve"> Контрольно – счётной палаты </w:t>
      </w:r>
      <w:proofErr w:type="spellStart"/>
      <w:r w:rsidRPr="004D6353">
        <w:rPr>
          <w:b/>
          <w:bCs/>
          <w:sz w:val="28"/>
          <w:szCs w:val="28"/>
        </w:rPr>
        <w:t>Куртамышского</w:t>
      </w:r>
      <w:proofErr w:type="spellEnd"/>
      <w:r w:rsidRPr="004D6353">
        <w:rPr>
          <w:b/>
          <w:bCs/>
          <w:sz w:val="28"/>
          <w:szCs w:val="28"/>
        </w:rPr>
        <w:t xml:space="preserve"> района в  2013 году </w:t>
      </w:r>
    </w:p>
    <w:p w:rsidR="00B62A50" w:rsidRPr="004D6353" w:rsidRDefault="00B62A50" w:rsidP="00B62A50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984"/>
      </w:tblGrid>
      <w:tr w:rsidR="00B62A50" w:rsidRPr="004D6353" w:rsidTr="000945EE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4D635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D6353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rPr>
          <w:trHeight w:val="7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Юридическое лицо в структуре органов местного самоуправления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КСО в структуре представительного органа муниципального образования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B62A50" w:rsidRPr="004D6353" w:rsidTr="000945EE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Численность сотрудников, прошедших 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 w:rsidRPr="004D6353">
              <w:rPr>
                <w:bCs/>
                <w:sz w:val="28"/>
                <w:szCs w:val="28"/>
                <w:lang w:eastAsia="en-US"/>
              </w:rPr>
              <w:t xml:space="preserve"> повышения квалификации за последние три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 в том числе в отчётном году, чел.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B62A50" w:rsidRPr="004D6353" w:rsidTr="000945EE">
        <w:trPr>
          <w:trHeight w:val="36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2. Контрольная деятельность</w:t>
            </w:r>
          </w:p>
        </w:tc>
      </w:tr>
      <w:tr w:rsidR="00B62A50" w:rsidRPr="004D6353" w:rsidTr="000945EE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проведенных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B62A50" w:rsidRPr="004D6353" w:rsidTr="000945EE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объектов, охваченных при проведении контрольных мероприятий (ед.)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D6353">
              <w:rPr>
                <w:bCs/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муниципальных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прочих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Объем проверенных средств, всего, тыс.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539103,7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539103,7</w:t>
            </w:r>
          </w:p>
          <w:p w:rsidR="004D6353" w:rsidRPr="004D6353" w:rsidRDefault="004D63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B62A50" w:rsidRPr="004D6353" w:rsidTr="000945E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</w:t>
            </w:r>
            <w:proofErr w:type="spellStart"/>
            <w:r w:rsidRPr="004D6353">
              <w:rPr>
                <w:b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4D6353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Объем расходных обязательств, утвержденных в бюджете муниципального образования на 2013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401121,5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Выявлено нарушений и недостатков, всего, тыс.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50859,0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нецелевое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666,5</w:t>
            </w:r>
          </w:p>
        </w:tc>
      </w:tr>
      <w:tr w:rsidR="00B62A50" w:rsidRPr="004D6353" w:rsidTr="000945EE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2.6.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rPr>
          <w:trHeight w:val="6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3. Экспертно-аналитическая деятельность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3.1.2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количество подготовленных КСО предложений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B62A50" w:rsidRPr="004D6353" w:rsidTr="000945E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3.1.3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B62A50" w:rsidRPr="004D6353" w:rsidTr="000945EE">
        <w:trPr>
          <w:trHeight w:val="6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 xml:space="preserve">4. Реализация результатов контрольных и </w:t>
            </w:r>
          </w:p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экспертно-аналитических мероприятий</w:t>
            </w:r>
          </w:p>
        </w:tc>
      </w:tr>
      <w:tr w:rsidR="00B62A50" w:rsidRPr="004D6353" w:rsidTr="000945EE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Направлено представлений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    снято с контроля представлений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Направлено предписаний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   снято с контроля предписаний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Устранено финансовых нарушений</w:t>
            </w:r>
            <w:r w:rsidRPr="004D635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, тыс.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1638,3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  возмещено сре</w:t>
            </w:r>
            <w:proofErr w:type="gram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дств в б</w:t>
            </w:r>
            <w:proofErr w:type="gram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  возмещено средств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  выполнено работ, оказано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Устранено нарушений установленного порядка</w:t>
            </w:r>
            <w:r w:rsidRPr="004D6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управления и распоряжения имуществом, </w:t>
            </w:r>
            <w:proofErr w:type="spell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тыс</w:t>
            </w:r>
            <w:proofErr w:type="gram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.р</w:t>
            </w:r>
            <w:proofErr w:type="gram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уб</w:t>
            </w:r>
            <w:proofErr w:type="spell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bCs/>
                <w:sz w:val="28"/>
                <w:szCs w:val="28"/>
                <w:lang w:eastAsia="en-US"/>
              </w:rPr>
              <w:t>4.5.1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Количество возбужденных по материалам КСО </w:t>
            </w:r>
            <w:r w:rsidRPr="004D6353">
              <w:rPr>
                <w:sz w:val="28"/>
                <w:szCs w:val="28"/>
                <w:lang w:eastAsia="en-US"/>
              </w:rPr>
              <w:lastRenderedPageBreak/>
              <w:t xml:space="preserve">уголовных 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lastRenderedPageBreak/>
              <w:t>4.6.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rPr>
          <w:trHeight w:val="37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5. Гласность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публикаций в СМИ, отражающих деятельность КСО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 xml:space="preserve">Официальный сайт Администрации </w:t>
            </w:r>
            <w:proofErr w:type="spellStart"/>
            <w:r w:rsidRPr="004D6353">
              <w:rPr>
                <w:rFonts w:eastAsia="Calibri"/>
                <w:sz w:val="28"/>
                <w:szCs w:val="28"/>
                <w:lang w:eastAsia="en-US"/>
              </w:rPr>
              <w:t>Куртамышского</w:t>
            </w:r>
            <w:proofErr w:type="spellEnd"/>
            <w:r w:rsidRPr="004D6353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4D635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region</w:t>
            </w: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kurtamysh</w:t>
            </w:r>
            <w:proofErr w:type="spellEnd"/>
            <w:r w:rsidRPr="004D635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com</w:t>
            </w:r>
          </w:p>
        </w:tc>
      </w:tr>
      <w:tr w:rsidR="00B62A50" w:rsidRPr="004D6353" w:rsidTr="000945EE">
        <w:trPr>
          <w:trHeight w:val="3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6. Финансовое обеспечение деятельности контрольно-счетного органа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6.</w:t>
            </w:r>
            <w:r w:rsidRPr="004D6353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Затраты на содержание контрольно-счетного органа в 2013 году, тыс. руб. (факт)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757,0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Запланировано средств на содержание контрольно-счетного органа в бюджете на 2014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790</w:t>
            </w:r>
            <w:r w:rsidRPr="004D635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B62A50" w:rsidRPr="004D6353" w:rsidTr="000945EE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4D6353">
              <w:rPr>
                <w:b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4D6353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Указать, состоит ли контрольно-счетный орган в союзе муниципальных контрольно-счетных органов РФ (СМКСО)  (да/нет)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</w:tbl>
    <w:p w:rsidR="00B62A50" w:rsidRPr="004D6353" w:rsidRDefault="00B62A50" w:rsidP="00B62A50">
      <w:pPr>
        <w:outlineLvl w:val="0"/>
        <w:rPr>
          <w:rFonts w:eastAsia="Calibri"/>
          <w:sz w:val="28"/>
          <w:szCs w:val="28"/>
          <w:lang w:eastAsia="en-US"/>
        </w:rPr>
      </w:pPr>
    </w:p>
    <w:p w:rsidR="00B62A50" w:rsidRPr="004D6353" w:rsidRDefault="00B62A50" w:rsidP="00B62A50">
      <w:pPr>
        <w:outlineLvl w:val="0"/>
        <w:rPr>
          <w:rFonts w:eastAsia="Calibri"/>
          <w:sz w:val="28"/>
          <w:szCs w:val="28"/>
          <w:lang w:eastAsia="en-US"/>
        </w:rPr>
      </w:pPr>
    </w:p>
    <w:p w:rsidR="00B62A50" w:rsidRPr="004D6353" w:rsidRDefault="00B62A50" w:rsidP="00B62A50">
      <w:pPr>
        <w:ind w:right="-397"/>
        <w:outlineLvl w:val="0"/>
        <w:rPr>
          <w:rFonts w:eastAsia="Calibri"/>
          <w:sz w:val="28"/>
          <w:szCs w:val="28"/>
          <w:lang w:eastAsia="en-US"/>
        </w:rPr>
      </w:pPr>
    </w:p>
    <w:p w:rsidR="00B62A50" w:rsidRPr="004D6353" w:rsidRDefault="00B62A50" w:rsidP="00B62A50">
      <w:pPr>
        <w:ind w:right="-397"/>
        <w:outlineLvl w:val="0"/>
        <w:rPr>
          <w:sz w:val="28"/>
          <w:szCs w:val="28"/>
        </w:rPr>
      </w:pPr>
      <w:r w:rsidRPr="004D6353">
        <w:rPr>
          <w:sz w:val="28"/>
          <w:szCs w:val="28"/>
        </w:rPr>
        <w:t xml:space="preserve">Председатель </w:t>
      </w:r>
    </w:p>
    <w:p w:rsidR="00B62A50" w:rsidRPr="004D6353" w:rsidRDefault="00B62A50" w:rsidP="00B62A50">
      <w:pPr>
        <w:ind w:right="-397"/>
        <w:outlineLvl w:val="0"/>
        <w:rPr>
          <w:sz w:val="28"/>
          <w:szCs w:val="28"/>
        </w:rPr>
      </w:pPr>
      <w:r w:rsidRPr="004D6353">
        <w:rPr>
          <w:sz w:val="28"/>
          <w:szCs w:val="28"/>
        </w:rPr>
        <w:t>Контрольно-счетной палаты</w:t>
      </w:r>
    </w:p>
    <w:p w:rsidR="00B62A50" w:rsidRPr="004D6353" w:rsidRDefault="00B62A50" w:rsidP="00B62A50">
      <w:pPr>
        <w:tabs>
          <w:tab w:val="left" w:pos="6848"/>
        </w:tabs>
        <w:ind w:right="-397"/>
        <w:outlineLvl w:val="0"/>
        <w:rPr>
          <w:sz w:val="28"/>
          <w:szCs w:val="28"/>
        </w:rPr>
      </w:pPr>
      <w:proofErr w:type="spellStart"/>
      <w:r w:rsidRPr="004D6353">
        <w:rPr>
          <w:sz w:val="28"/>
          <w:szCs w:val="28"/>
        </w:rPr>
        <w:t>Куртамышского</w:t>
      </w:r>
      <w:proofErr w:type="spellEnd"/>
      <w:r w:rsidRPr="004D6353">
        <w:rPr>
          <w:sz w:val="28"/>
          <w:szCs w:val="28"/>
        </w:rPr>
        <w:t xml:space="preserve"> района</w:t>
      </w:r>
      <w:r w:rsidRPr="004D6353">
        <w:rPr>
          <w:sz w:val="28"/>
          <w:szCs w:val="28"/>
        </w:rPr>
        <w:tab/>
      </w:r>
      <w:bookmarkStart w:id="0" w:name="_GoBack"/>
      <w:bookmarkEnd w:id="0"/>
      <w:r w:rsidRPr="004D6353">
        <w:rPr>
          <w:sz w:val="28"/>
          <w:szCs w:val="28"/>
        </w:rPr>
        <w:t xml:space="preserve">            О.А. </w:t>
      </w:r>
      <w:proofErr w:type="spellStart"/>
      <w:r w:rsidRPr="004D6353">
        <w:rPr>
          <w:sz w:val="28"/>
          <w:szCs w:val="28"/>
        </w:rPr>
        <w:t>Солодкова</w:t>
      </w:r>
      <w:proofErr w:type="spellEnd"/>
    </w:p>
    <w:p w:rsidR="00B62A50" w:rsidRPr="004D6353" w:rsidRDefault="00B62A50" w:rsidP="00B62A50">
      <w:pPr>
        <w:tabs>
          <w:tab w:val="left" w:pos="6848"/>
        </w:tabs>
        <w:ind w:right="-397"/>
        <w:outlineLvl w:val="0"/>
        <w:rPr>
          <w:sz w:val="28"/>
          <w:szCs w:val="28"/>
        </w:rPr>
      </w:pPr>
    </w:p>
    <w:p w:rsidR="00B62A50" w:rsidRPr="004D6353" w:rsidRDefault="00B62A50" w:rsidP="00B62A50">
      <w:pPr>
        <w:tabs>
          <w:tab w:val="left" w:pos="6848"/>
        </w:tabs>
        <w:ind w:right="-397"/>
        <w:outlineLvl w:val="0"/>
        <w:rPr>
          <w:sz w:val="28"/>
          <w:szCs w:val="28"/>
        </w:rPr>
      </w:pPr>
    </w:p>
    <w:p w:rsidR="00B62A50" w:rsidRPr="004D6353" w:rsidRDefault="00B62A50" w:rsidP="00B62A50">
      <w:pPr>
        <w:tabs>
          <w:tab w:val="left" w:pos="6848"/>
        </w:tabs>
        <w:ind w:right="-397"/>
        <w:outlineLvl w:val="0"/>
        <w:rPr>
          <w:sz w:val="28"/>
          <w:szCs w:val="28"/>
        </w:rPr>
      </w:pPr>
    </w:p>
    <w:sectPr w:rsidR="00B62A50" w:rsidRPr="004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41F"/>
    <w:multiLevelType w:val="hybridMultilevel"/>
    <w:tmpl w:val="0CE4F3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4"/>
    <w:rsid w:val="000010C4"/>
    <w:rsid w:val="000719E7"/>
    <w:rsid w:val="000870F5"/>
    <w:rsid w:val="000945EE"/>
    <w:rsid w:val="000E03D1"/>
    <w:rsid w:val="000F79F8"/>
    <w:rsid w:val="00156737"/>
    <w:rsid w:val="001A501A"/>
    <w:rsid w:val="002C31E3"/>
    <w:rsid w:val="00392FD4"/>
    <w:rsid w:val="003A5C1C"/>
    <w:rsid w:val="00426405"/>
    <w:rsid w:val="004A2DDF"/>
    <w:rsid w:val="004D6353"/>
    <w:rsid w:val="005030FD"/>
    <w:rsid w:val="00531069"/>
    <w:rsid w:val="00684631"/>
    <w:rsid w:val="007A2A16"/>
    <w:rsid w:val="007D1DD2"/>
    <w:rsid w:val="00846B80"/>
    <w:rsid w:val="0087683F"/>
    <w:rsid w:val="008C760C"/>
    <w:rsid w:val="00A718A3"/>
    <w:rsid w:val="00A761A5"/>
    <w:rsid w:val="00A845F7"/>
    <w:rsid w:val="00A85B9D"/>
    <w:rsid w:val="00B62A50"/>
    <w:rsid w:val="00B904A2"/>
    <w:rsid w:val="00BD2AEE"/>
    <w:rsid w:val="00BD44E6"/>
    <w:rsid w:val="00C06064"/>
    <w:rsid w:val="00DA6F07"/>
    <w:rsid w:val="00E310C0"/>
    <w:rsid w:val="00E6036C"/>
    <w:rsid w:val="00E66E8B"/>
    <w:rsid w:val="00E7417E"/>
    <w:rsid w:val="00F96A9A"/>
    <w:rsid w:val="00FE30F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A5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A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62A50"/>
    <w:pPr>
      <w:spacing w:before="100" w:beforeAutospacing="1" w:after="100" w:afterAutospacing="1"/>
      <w:jc w:val="both"/>
    </w:pPr>
  </w:style>
  <w:style w:type="paragraph" w:styleId="a4">
    <w:name w:val="No Spacing"/>
    <w:uiPriority w:val="99"/>
    <w:qFormat/>
    <w:rsid w:val="00B62A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A5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A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62A50"/>
    <w:pPr>
      <w:spacing w:before="100" w:beforeAutospacing="1" w:after="100" w:afterAutospacing="1"/>
      <w:jc w:val="both"/>
    </w:pPr>
  </w:style>
  <w:style w:type="paragraph" w:styleId="a4">
    <w:name w:val="No Spacing"/>
    <w:uiPriority w:val="99"/>
    <w:qFormat/>
    <w:rsid w:val="00B62A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7DD4-1122-4094-9D53-2474E46B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2014-05-08T05:00:00Z</dcterms:created>
  <dcterms:modified xsi:type="dcterms:W3CDTF">2014-05-08T05:06:00Z</dcterms:modified>
</cp:coreProperties>
</file>